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E3534" w:rsidRPr="00B962E4">
        <w:trPr>
          <w:trHeight w:hRule="exact" w:val="1528"/>
        </w:trPr>
        <w:tc>
          <w:tcPr>
            <w:tcW w:w="143" w:type="dxa"/>
          </w:tcPr>
          <w:p w:rsidR="009E3534" w:rsidRDefault="009E3534"/>
        </w:tc>
        <w:tc>
          <w:tcPr>
            <w:tcW w:w="285" w:type="dxa"/>
          </w:tcPr>
          <w:p w:rsidR="009E3534" w:rsidRDefault="009E3534"/>
        </w:tc>
        <w:tc>
          <w:tcPr>
            <w:tcW w:w="710" w:type="dxa"/>
          </w:tcPr>
          <w:p w:rsidR="009E3534" w:rsidRDefault="009E3534"/>
        </w:tc>
        <w:tc>
          <w:tcPr>
            <w:tcW w:w="1419" w:type="dxa"/>
          </w:tcPr>
          <w:p w:rsidR="009E3534" w:rsidRDefault="009E3534"/>
        </w:tc>
        <w:tc>
          <w:tcPr>
            <w:tcW w:w="1419" w:type="dxa"/>
          </w:tcPr>
          <w:p w:rsidR="009E3534" w:rsidRDefault="009E3534"/>
        </w:tc>
        <w:tc>
          <w:tcPr>
            <w:tcW w:w="710" w:type="dxa"/>
          </w:tcPr>
          <w:p w:rsidR="009E3534" w:rsidRDefault="009E353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both"/>
              <w:rPr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</w:t>
            </w:r>
            <w:r w:rsidR="00B962E4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29.03.2021 №57</w:t>
            </w:r>
            <w:r w:rsidRPr="00100A7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E3534" w:rsidRPr="00B962E4">
        <w:trPr>
          <w:trHeight w:hRule="exact" w:val="138"/>
        </w:trPr>
        <w:tc>
          <w:tcPr>
            <w:tcW w:w="143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</w:tr>
      <w:tr w:rsidR="009E353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E3534" w:rsidRPr="00B962E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9E3534" w:rsidRPr="00B962E4">
        <w:trPr>
          <w:trHeight w:hRule="exact" w:val="211"/>
        </w:trPr>
        <w:tc>
          <w:tcPr>
            <w:tcW w:w="143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</w:tr>
      <w:tr w:rsidR="009E3534">
        <w:trPr>
          <w:trHeight w:hRule="exact" w:val="277"/>
        </w:trPr>
        <w:tc>
          <w:tcPr>
            <w:tcW w:w="143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E3534">
        <w:trPr>
          <w:trHeight w:hRule="exact" w:val="138"/>
        </w:trPr>
        <w:tc>
          <w:tcPr>
            <w:tcW w:w="143" w:type="dxa"/>
          </w:tcPr>
          <w:p w:rsidR="009E3534" w:rsidRDefault="009E3534"/>
        </w:tc>
        <w:tc>
          <w:tcPr>
            <w:tcW w:w="285" w:type="dxa"/>
          </w:tcPr>
          <w:p w:rsidR="009E3534" w:rsidRDefault="009E3534"/>
        </w:tc>
        <w:tc>
          <w:tcPr>
            <w:tcW w:w="710" w:type="dxa"/>
          </w:tcPr>
          <w:p w:rsidR="009E3534" w:rsidRDefault="009E3534"/>
        </w:tc>
        <w:tc>
          <w:tcPr>
            <w:tcW w:w="1419" w:type="dxa"/>
          </w:tcPr>
          <w:p w:rsidR="009E3534" w:rsidRDefault="009E3534"/>
        </w:tc>
        <w:tc>
          <w:tcPr>
            <w:tcW w:w="1419" w:type="dxa"/>
          </w:tcPr>
          <w:p w:rsidR="009E3534" w:rsidRDefault="009E3534"/>
        </w:tc>
        <w:tc>
          <w:tcPr>
            <w:tcW w:w="710" w:type="dxa"/>
          </w:tcPr>
          <w:p w:rsidR="009E3534" w:rsidRDefault="009E3534"/>
        </w:tc>
        <w:tc>
          <w:tcPr>
            <w:tcW w:w="426" w:type="dxa"/>
          </w:tcPr>
          <w:p w:rsidR="009E3534" w:rsidRDefault="009E3534"/>
        </w:tc>
        <w:tc>
          <w:tcPr>
            <w:tcW w:w="1277" w:type="dxa"/>
          </w:tcPr>
          <w:p w:rsidR="009E3534" w:rsidRDefault="009E3534"/>
        </w:tc>
        <w:tc>
          <w:tcPr>
            <w:tcW w:w="993" w:type="dxa"/>
          </w:tcPr>
          <w:p w:rsidR="009E3534" w:rsidRDefault="009E3534"/>
        </w:tc>
        <w:tc>
          <w:tcPr>
            <w:tcW w:w="2836" w:type="dxa"/>
          </w:tcPr>
          <w:p w:rsidR="009E3534" w:rsidRDefault="009E3534"/>
        </w:tc>
      </w:tr>
      <w:tr w:rsidR="009E3534" w:rsidRPr="00B962E4">
        <w:trPr>
          <w:trHeight w:hRule="exact" w:val="277"/>
        </w:trPr>
        <w:tc>
          <w:tcPr>
            <w:tcW w:w="143" w:type="dxa"/>
          </w:tcPr>
          <w:p w:rsidR="009E3534" w:rsidRDefault="009E3534"/>
        </w:tc>
        <w:tc>
          <w:tcPr>
            <w:tcW w:w="285" w:type="dxa"/>
          </w:tcPr>
          <w:p w:rsidR="009E3534" w:rsidRDefault="009E3534"/>
        </w:tc>
        <w:tc>
          <w:tcPr>
            <w:tcW w:w="710" w:type="dxa"/>
          </w:tcPr>
          <w:p w:rsidR="009E3534" w:rsidRDefault="009E3534"/>
        </w:tc>
        <w:tc>
          <w:tcPr>
            <w:tcW w:w="1419" w:type="dxa"/>
          </w:tcPr>
          <w:p w:rsidR="009E3534" w:rsidRDefault="009E3534"/>
        </w:tc>
        <w:tc>
          <w:tcPr>
            <w:tcW w:w="1419" w:type="dxa"/>
          </w:tcPr>
          <w:p w:rsidR="009E3534" w:rsidRDefault="009E3534"/>
        </w:tc>
        <w:tc>
          <w:tcPr>
            <w:tcW w:w="710" w:type="dxa"/>
          </w:tcPr>
          <w:p w:rsidR="009E3534" w:rsidRDefault="009E3534"/>
        </w:tc>
        <w:tc>
          <w:tcPr>
            <w:tcW w:w="426" w:type="dxa"/>
          </w:tcPr>
          <w:p w:rsidR="009E3534" w:rsidRDefault="009E3534"/>
        </w:tc>
        <w:tc>
          <w:tcPr>
            <w:tcW w:w="1277" w:type="dxa"/>
          </w:tcPr>
          <w:p w:rsidR="009E3534" w:rsidRDefault="009E353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E3534" w:rsidRPr="00B962E4">
        <w:trPr>
          <w:trHeight w:hRule="exact" w:val="138"/>
        </w:trPr>
        <w:tc>
          <w:tcPr>
            <w:tcW w:w="143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</w:tr>
      <w:tr w:rsidR="009E3534">
        <w:trPr>
          <w:trHeight w:hRule="exact" w:val="277"/>
        </w:trPr>
        <w:tc>
          <w:tcPr>
            <w:tcW w:w="143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E3534">
        <w:trPr>
          <w:trHeight w:hRule="exact" w:val="138"/>
        </w:trPr>
        <w:tc>
          <w:tcPr>
            <w:tcW w:w="143" w:type="dxa"/>
          </w:tcPr>
          <w:p w:rsidR="009E3534" w:rsidRDefault="009E3534"/>
        </w:tc>
        <w:tc>
          <w:tcPr>
            <w:tcW w:w="285" w:type="dxa"/>
          </w:tcPr>
          <w:p w:rsidR="009E3534" w:rsidRDefault="009E3534"/>
        </w:tc>
        <w:tc>
          <w:tcPr>
            <w:tcW w:w="710" w:type="dxa"/>
          </w:tcPr>
          <w:p w:rsidR="009E3534" w:rsidRDefault="009E3534"/>
        </w:tc>
        <w:tc>
          <w:tcPr>
            <w:tcW w:w="1419" w:type="dxa"/>
          </w:tcPr>
          <w:p w:rsidR="009E3534" w:rsidRDefault="009E3534"/>
        </w:tc>
        <w:tc>
          <w:tcPr>
            <w:tcW w:w="1419" w:type="dxa"/>
          </w:tcPr>
          <w:p w:rsidR="009E3534" w:rsidRDefault="009E3534"/>
        </w:tc>
        <w:tc>
          <w:tcPr>
            <w:tcW w:w="710" w:type="dxa"/>
          </w:tcPr>
          <w:p w:rsidR="009E3534" w:rsidRDefault="009E3534"/>
        </w:tc>
        <w:tc>
          <w:tcPr>
            <w:tcW w:w="426" w:type="dxa"/>
          </w:tcPr>
          <w:p w:rsidR="009E3534" w:rsidRDefault="009E3534"/>
        </w:tc>
        <w:tc>
          <w:tcPr>
            <w:tcW w:w="1277" w:type="dxa"/>
          </w:tcPr>
          <w:p w:rsidR="009E3534" w:rsidRDefault="009E3534"/>
        </w:tc>
        <w:tc>
          <w:tcPr>
            <w:tcW w:w="993" w:type="dxa"/>
          </w:tcPr>
          <w:p w:rsidR="009E3534" w:rsidRDefault="009E3534"/>
        </w:tc>
        <w:tc>
          <w:tcPr>
            <w:tcW w:w="2836" w:type="dxa"/>
          </w:tcPr>
          <w:p w:rsidR="009E3534" w:rsidRDefault="009E3534"/>
        </w:tc>
      </w:tr>
      <w:tr w:rsidR="009E3534">
        <w:trPr>
          <w:trHeight w:hRule="exact" w:val="277"/>
        </w:trPr>
        <w:tc>
          <w:tcPr>
            <w:tcW w:w="143" w:type="dxa"/>
          </w:tcPr>
          <w:p w:rsidR="009E3534" w:rsidRDefault="009E3534"/>
        </w:tc>
        <w:tc>
          <w:tcPr>
            <w:tcW w:w="285" w:type="dxa"/>
          </w:tcPr>
          <w:p w:rsidR="009E3534" w:rsidRDefault="009E3534"/>
        </w:tc>
        <w:tc>
          <w:tcPr>
            <w:tcW w:w="710" w:type="dxa"/>
          </w:tcPr>
          <w:p w:rsidR="009E3534" w:rsidRDefault="009E3534"/>
        </w:tc>
        <w:tc>
          <w:tcPr>
            <w:tcW w:w="1419" w:type="dxa"/>
          </w:tcPr>
          <w:p w:rsidR="009E3534" w:rsidRDefault="009E3534"/>
        </w:tc>
        <w:tc>
          <w:tcPr>
            <w:tcW w:w="1419" w:type="dxa"/>
          </w:tcPr>
          <w:p w:rsidR="009E3534" w:rsidRDefault="009E3534"/>
        </w:tc>
        <w:tc>
          <w:tcPr>
            <w:tcW w:w="710" w:type="dxa"/>
          </w:tcPr>
          <w:p w:rsidR="009E3534" w:rsidRDefault="009E3534"/>
        </w:tc>
        <w:tc>
          <w:tcPr>
            <w:tcW w:w="426" w:type="dxa"/>
          </w:tcPr>
          <w:p w:rsidR="009E3534" w:rsidRDefault="009E3534"/>
        </w:tc>
        <w:tc>
          <w:tcPr>
            <w:tcW w:w="1277" w:type="dxa"/>
          </w:tcPr>
          <w:p w:rsidR="009E3534" w:rsidRDefault="009E353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B962E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0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E3534">
        <w:trPr>
          <w:trHeight w:hRule="exact" w:val="277"/>
        </w:trPr>
        <w:tc>
          <w:tcPr>
            <w:tcW w:w="143" w:type="dxa"/>
          </w:tcPr>
          <w:p w:rsidR="009E3534" w:rsidRDefault="009E3534"/>
        </w:tc>
        <w:tc>
          <w:tcPr>
            <w:tcW w:w="285" w:type="dxa"/>
          </w:tcPr>
          <w:p w:rsidR="009E3534" w:rsidRDefault="009E3534"/>
        </w:tc>
        <w:tc>
          <w:tcPr>
            <w:tcW w:w="710" w:type="dxa"/>
          </w:tcPr>
          <w:p w:rsidR="009E3534" w:rsidRDefault="009E3534"/>
        </w:tc>
        <w:tc>
          <w:tcPr>
            <w:tcW w:w="1419" w:type="dxa"/>
          </w:tcPr>
          <w:p w:rsidR="009E3534" w:rsidRDefault="009E3534"/>
        </w:tc>
        <w:tc>
          <w:tcPr>
            <w:tcW w:w="1419" w:type="dxa"/>
          </w:tcPr>
          <w:p w:rsidR="009E3534" w:rsidRDefault="009E3534"/>
        </w:tc>
        <w:tc>
          <w:tcPr>
            <w:tcW w:w="710" w:type="dxa"/>
          </w:tcPr>
          <w:p w:rsidR="009E3534" w:rsidRDefault="009E3534"/>
        </w:tc>
        <w:tc>
          <w:tcPr>
            <w:tcW w:w="426" w:type="dxa"/>
          </w:tcPr>
          <w:p w:rsidR="009E3534" w:rsidRDefault="009E3534"/>
        </w:tc>
        <w:tc>
          <w:tcPr>
            <w:tcW w:w="1277" w:type="dxa"/>
          </w:tcPr>
          <w:p w:rsidR="009E3534" w:rsidRDefault="009E3534"/>
        </w:tc>
        <w:tc>
          <w:tcPr>
            <w:tcW w:w="993" w:type="dxa"/>
          </w:tcPr>
          <w:p w:rsidR="009E3534" w:rsidRDefault="009E3534"/>
        </w:tc>
        <w:tc>
          <w:tcPr>
            <w:tcW w:w="2836" w:type="dxa"/>
          </w:tcPr>
          <w:p w:rsidR="009E3534" w:rsidRDefault="009E3534"/>
        </w:tc>
      </w:tr>
      <w:tr w:rsidR="009E353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E3534">
        <w:trPr>
          <w:trHeight w:hRule="exact" w:val="1135"/>
        </w:trPr>
        <w:tc>
          <w:tcPr>
            <w:tcW w:w="143" w:type="dxa"/>
          </w:tcPr>
          <w:p w:rsidR="009E3534" w:rsidRDefault="009E3534"/>
        </w:tc>
        <w:tc>
          <w:tcPr>
            <w:tcW w:w="285" w:type="dxa"/>
          </w:tcPr>
          <w:p w:rsidR="009E3534" w:rsidRDefault="009E3534"/>
        </w:tc>
        <w:tc>
          <w:tcPr>
            <w:tcW w:w="710" w:type="dxa"/>
          </w:tcPr>
          <w:p w:rsidR="009E3534" w:rsidRDefault="009E3534"/>
        </w:tc>
        <w:tc>
          <w:tcPr>
            <w:tcW w:w="1419" w:type="dxa"/>
          </w:tcPr>
          <w:p w:rsidR="009E3534" w:rsidRDefault="009E353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Техногенные опасности и защита от них</w:t>
            </w:r>
          </w:p>
          <w:p w:rsidR="009E3534" w:rsidRDefault="00100A7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Б1.В.01.04</w:t>
            </w:r>
          </w:p>
        </w:tc>
        <w:tc>
          <w:tcPr>
            <w:tcW w:w="2836" w:type="dxa"/>
          </w:tcPr>
          <w:p w:rsidR="009E3534" w:rsidRDefault="009E3534"/>
        </w:tc>
      </w:tr>
      <w:tr w:rsidR="009E353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E3534" w:rsidRPr="00B962E4">
        <w:trPr>
          <w:trHeight w:hRule="exact" w:val="1389"/>
        </w:trPr>
        <w:tc>
          <w:tcPr>
            <w:tcW w:w="143" w:type="dxa"/>
          </w:tcPr>
          <w:p w:rsidR="009E3534" w:rsidRDefault="009E3534"/>
        </w:tc>
        <w:tc>
          <w:tcPr>
            <w:tcW w:w="285" w:type="dxa"/>
          </w:tcPr>
          <w:p w:rsidR="009E3534" w:rsidRDefault="009E353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E3534" w:rsidRPr="00100A7C" w:rsidRDefault="00100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9E3534" w:rsidRPr="00100A7C" w:rsidRDefault="00100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E3534" w:rsidRPr="00B962E4">
        <w:trPr>
          <w:trHeight w:hRule="exact" w:val="138"/>
        </w:trPr>
        <w:tc>
          <w:tcPr>
            <w:tcW w:w="143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</w:tr>
      <w:tr w:rsidR="009E3534" w:rsidRPr="00B962E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E3534" w:rsidRPr="00B962E4">
        <w:trPr>
          <w:trHeight w:hRule="exact" w:val="416"/>
        </w:trPr>
        <w:tc>
          <w:tcPr>
            <w:tcW w:w="143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</w:tr>
      <w:tr w:rsidR="009E353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E3534" w:rsidRDefault="009E3534"/>
        </w:tc>
        <w:tc>
          <w:tcPr>
            <w:tcW w:w="426" w:type="dxa"/>
          </w:tcPr>
          <w:p w:rsidR="009E3534" w:rsidRDefault="009E3534"/>
        </w:tc>
        <w:tc>
          <w:tcPr>
            <w:tcW w:w="1277" w:type="dxa"/>
          </w:tcPr>
          <w:p w:rsidR="009E3534" w:rsidRDefault="009E3534"/>
        </w:tc>
        <w:tc>
          <w:tcPr>
            <w:tcW w:w="993" w:type="dxa"/>
          </w:tcPr>
          <w:p w:rsidR="009E3534" w:rsidRDefault="009E3534"/>
        </w:tc>
        <w:tc>
          <w:tcPr>
            <w:tcW w:w="2836" w:type="dxa"/>
          </w:tcPr>
          <w:p w:rsidR="009E3534" w:rsidRDefault="009E3534"/>
        </w:tc>
      </w:tr>
      <w:tr w:rsidR="009E3534">
        <w:trPr>
          <w:trHeight w:hRule="exact" w:val="155"/>
        </w:trPr>
        <w:tc>
          <w:tcPr>
            <w:tcW w:w="143" w:type="dxa"/>
          </w:tcPr>
          <w:p w:rsidR="009E3534" w:rsidRDefault="009E3534"/>
        </w:tc>
        <w:tc>
          <w:tcPr>
            <w:tcW w:w="285" w:type="dxa"/>
          </w:tcPr>
          <w:p w:rsidR="009E3534" w:rsidRDefault="009E3534"/>
        </w:tc>
        <w:tc>
          <w:tcPr>
            <w:tcW w:w="710" w:type="dxa"/>
          </w:tcPr>
          <w:p w:rsidR="009E3534" w:rsidRDefault="009E3534"/>
        </w:tc>
        <w:tc>
          <w:tcPr>
            <w:tcW w:w="1419" w:type="dxa"/>
          </w:tcPr>
          <w:p w:rsidR="009E3534" w:rsidRDefault="009E3534"/>
        </w:tc>
        <w:tc>
          <w:tcPr>
            <w:tcW w:w="1419" w:type="dxa"/>
          </w:tcPr>
          <w:p w:rsidR="009E3534" w:rsidRDefault="009E3534"/>
        </w:tc>
        <w:tc>
          <w:tcPr>
            <w:tcW w:w="710" w:type="dxa"/>
          </w:tcPr>
          <w:p w:rsidR="009E3534" w:rsidRDefault="009E3534"/>
        </w:tc>
        <w:tc>
          <w:tcPr>
            <w:tcW w:w="426" w:type="dxa"/>
          </w:tcPr>
          <w:p w:rsidR="009E3534" w:rsidRDefault="009E3534"/>
        </w:tc>
        <w:tc>
          <w:tcPr>
            <w:tcW w:w="1277" w:type="dxa"/>
          </w:tcPr>
          <w:p w:rsidR="009E3534" w:rsidRDefault="009E3534"/>
        </w:tc>
        <w:tc>
          <w:tcPr>
            <w:tcW w:w="993" w:type="dxa"/>
          </w:tcPr>
          <w:p w:rsidR="009E3534" w:rsidRDefault="009E3534"/>
        </w:tc>
        <w:tc>
          <w:tcPr>
            <w:tcW w:w="2836" w:type="dxa"/>
          </w:tcPr>
          <w:p w:rsidR="009E3534" w:rsidRDefault="009E3534"/>
        </w:tc>
      </w:tr>
      <w:tr w:rsidR="009E353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E3534" w:rsidRPr="00B962E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E3534" w:rsidRPr="00B962E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9E3534">
            <w:pPr>
              <w:rPr>
                <w:lang w:val="ru-RU"/>
              </w:rPr>
            </w:pPr>
          </w:p>
        </w:tc>
      </w:tr>
      <w:tr w:rsidR="009E3534" w:rsidRPr="00B962E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E3534" w:rsidRPr="00B962E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9E3534">
            <w:pPr>
              <w:rPr>
                <w:lang w:val="ru-RU"/>
              </w:rPr>
            </w:pPr>
          </w:p>
        </w:tc>
      </w:tr>
      <w:tr w:rsidR="009E3534" w:rsidRPr="00B962E4">
        <w:trPr>
          <w:trHeight w:hRule="exact" w:val="124"/>
        </w:trPr>
        <w:tc>
          <w:tcPr>
            <w:tcW w:w="143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</w:tr>
      <w:tr w:rsidR="009E353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9E3534">
        <w:trPr>
          <w:trHeight w:hRule="exact" w:val="26"/>
        </w:trPr>
        <w:tc>
          <w:tcPr>
            <w:tcW w:w="143" w:type="dxa"/>
          </w:tcPr>
          <w:p w:rsidR="009E3534" w:rsidRDefault="009E3534"/>
        </w:tc>
        <w:tc>
          <w:tcPr>
            <w:tcW w:w="285" w:type="dxa"/>
          </w:tcPr>
          <w:p w:rsidR="009E3534" w:rsidRDefault="009E3534"/>
        </w:tc>
        <w:tc>
          <w:tcPr>
            <w:tcW w:w="710" w:type="dxa"/>
          </w:tcPr>
          <w:p w:rsidR="009E3534" w:rsidRDefault="009E3534"/>
        </w:tc>
        <w:tc>
          <w:tcPr>
            <w:tcW w:w="1419" w:type="dxa"/>
          </w:tcPr>
          <w:p w:rsidR="009E3534" w:rsidRDefault="009E3534"/>
        </w:tc>
        <w:tc>
          <w:tcPr>
            <w:tcW w:w="1419" w:type="dxa"/>
          </w:tcPr>
          <w:p w:rsidR="009E3534" w:rsidRDefault="009E3534"/>
        </w:tc>
        <w:tc>
          <w:tcPr>
            <w:tcW w:w="710" w:type="dxa"/>
          </w:tcPr>
          <w:p w:rsidR="009E3534" w:rsidRDefault="009E3534"/>
        </w:tc>
        <w:tc>
          <w:tcPr>
            <w:tcW w:w="426" w:type="dxa"/>
          </w:tcPr>
          <w:p w:rsidR="009E3534" w:rsidRDefault="009E353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9E3534"/>
        </w:tc>
      </w:tr>
      <w:tr w:rsidR="009E3534">
        <w:trPr>
          <w:trHeight w:hRule="exact" w:val="1778"/>
        </w:trPr>
        <w:tc>
          <w:tcPr>
            <w:tcW w:w="143" w:type="dxa"/>
          </w:tcPr>
          <w:p w:rsidR="009E3534" w:rsidRDefault="009E3534"/>
        </w:tc>
        <w:tc>
          <w:tcPr>
            <w:tcW w:w="285" w:type="dxa"/>
          </w:tcPr>
          <w:p w:rsidR="009E3534" w:rsidRDefault="009E3534"/>
        </w:tc>
        <w:tc>
          <w:tcPr>
            <w:tcW w:w="710" w:type="dxa"/>
          </w:tcPr>
          <w:p w:rsidR="009E3534" w:rsidRDefault="009E3534"/>
        </w:tc>
        <w:tc>
          <w:tcPr>
            <w:tcW w:w="1419" w:type="dxa"/>
          </w:tcPr>
          <w:p w:rsidR="009E3534" w:rsidRDefault="009E3534"/>
        </w:tc>
        <w:tc>
          <w:tcPr>
            <w:tcW w:w="1419" w:type="dxa"/>
          </w:tcPr>
          <w:p w:rsidR="009E3534" w:rsidRDefault="009E3534"/>
        </w:tc>
        <w:tc>
          <w:tcPr>
            <w:tcW w:w="710" w:type="dxa"/>
          </w:tcPr>
          <w:p w:rsidR="009E3534" w:rsidRDefault="009E3534"/>
        </w:tc>
        <w:tc>
          <w:tcPr>
            <w:tcW w:w="426" w:type="dxa"/>
          </w:tcPr>
          <w:p w:rsidR="009E3534" w:rsidRDefault="009E3534"/>
        </w:tc>
        <w:tc>
          <w:tcPr>
            <w:tcW w:w="1277" w:type="dxa"/>
          </w:tcPr>
          <w:p w:rsidR="009E3534" w:rsidRDefault="009E3534"/>
        </w:tc>
        <w:tc>
          <w:tcPr>
            <w:tcW w:w="993" w:type="dxa"/>
          </w:tcPr>
          <w:p w:rsidR="009E3534" w:rsidRDefault="009E3534"/>
        </w:tc>
        <w:tc>
          <w:tcPr>
            <w:tcW w:w="2836" w:type="dxa"/>
          </w:tcPr>
          <w:p w:rsidR="009E3534" w:rsidRDefault="009E3534"/>
        </w:tc>
      </w:tr>
      <w:tr w:rsidR="009E3534">
        <w:trPr>
          <w:trHeight w:hRule="exact" w:val="277"/>
        </w:trPr>
        <w:tc>
          <w:tcPr>
            <w:tcW w:w="143" w:type="dxa"/>
          </w:tcPr>
          <w:p w:rsidR="009E3534" w:rsidRDefault="009E353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E3534">
        <w:trPr>
          <w:trHeight w:hRule="exact" w:val="138"/>
        </w:trPr>
        <w:tc>
          <w:tcPr>
            <w:tcW w:w="143" w:type="dxa"/>
          </w:tcPr>
          <w:p w:rsidR="009E3534" w:rsidRDefault="009E353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9E3534"/>
        </w:tc>
      </w:tr>
      <w:tr w:rsidR="009E3534">
        <w:trPr>
          <w:trHeight w:hRule="exact" w:val="1666"/>
        </w:trPr>
        <w:tc>
          <w:tcPr>
            <w:tcW w:w="143" w:type="dxa"/>
          </w:tcPr>
          <w:p w:rsidR="009E3534" w:rsidRDefault="009E353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9E3534" w:rsidRPr="00100A7C" w:rsidRDefault="009E35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3534" w:rsidRPr="00100A7C" w:rsidRDefault="00B962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100A7C"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E3534" w:rsidRPr="00100A7C" w:rsidRDefault="009E35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3534" w:rsidRPr="00B962E4" w:rsidRDefault="00100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B96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E3534" w:rsidRDefault="00100A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E353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E3534" w:rsidRPr="00100A7C" w:rsidRDefault="009E3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к.сх.н., доцент _________________ /Кубрина Л.В./</w:t>
            </w:r>
          </w:p>
          <w:p w:rsidR="009E3534" w:rsidRPr="00100A7C" w:rsidRDefault="009E3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9E3534" w:rsidRDefault="00B962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0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9E3534" w:rsidRPr="00B962E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9E3534" w:rsidRPr="00100A7C" w:rsidRDefault="00100A7C">
      <w:pPr>
        <w:rPr>
          <w:sz w:val="0"/>
          <w:szCs w:val="0"/>
          <w:lang w:val="ru-RU"/>
        </w:rPr>
      </w:pPr>
      <w:r w:rsidRPr="00100A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35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E3534">
        <w:trPr>
          <w:trHeight w:hRule="exact" w:val="555"/>
        </w:trPr>
        <w:tc>
          <w:tcPr>
            <w:tcW w:w="9640" w:type="dxa"/>
          </w:tcPr>
          <w:p w:rsidR="009E3534" w:rsidRDefault="009E3534"/>
        </w:tc>
      </w:tr>
      <w:tr w:rsidR="009E353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E3534" w:rsidRDefault="00100A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3534" w:rsidRPr="00B962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E3534" w:rsidRPr="00B962E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962E4" w:rsidRPr="00B962E4" w:rsidRDefault="00B962E4" w:rsidP="00B962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9E3534" w:rsidRPr="00100A7C" w:rsidRDefault="00100A7C" w:rsidP="00B962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3534" w:rsidRPr="00B962E4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</w:t>
            </w:r>
            <w:r w:rsidR="00B962E4" w:rsidRPr="00B962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утвержденным приказом ректора от 29.03.2021 № 57;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«Техногенные опасности</w:t>
            </w:r>
            <w:r w:rsidR="00B96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защита от них» в течение 2021/2022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9E3534" w:rsidRPr="00100A7C" w:rsidRDefault="00100A7C">
      <w:pPr>
        <w:rPr>
          <w:sz w:val="0"/>
          <w:szCs w:val="0"/>
          <w:lang w:val="ru-RU"/>
        </w:rPr>
      </w:pPr>
      <w:r w:rsidRPr="00100A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3534" w:rsidRPr="00B962E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E3534" w:rsidRPr="00B962E4">
        <w:trPr>
          <w:trHeight w:hRule="exact" w:val="138"/>
        </w:trPr>
        <w:tc>
          <w:tcPr>
            <w:tcW w:w="9640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</w:tr>
      <w:tr w:rsidR="009E3534" w:rsidRPr="00B962E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Б1.В.01.04 «Техногенные опасности и защита от них».</w:t>
            </w:r>
          </w:p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E3534" w:rsidRPr="00B962E4">
        <w:trPr>
          <w:trHeight w:hRule="exact" w:val="138"/>
        </w:trPr>
        <w:tc>
          <w:tcPr>
            <w:tcW w:w="9640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</w:tr>
      <w:tr w:rsidR="009E3534" w:rsidRPr="00B962E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«Техногенные опасности и защита от них»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E3534" w:rsidRPr="00B962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9E35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9E3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E3534" w:rsidRPr="00B962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9E3534" w:rsidRPr="00B962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9E3534" w:rsidRPr="00B962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9E3534" w:rsidRPr="00B962E4">
        <w:trPr>
          <w:trHeight w:hRule="exact" w:val="277"/>
        </w:trPr>
        <w:tc>
          <w:tcPr>
            <w:tcW w:w="9640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</w:tr>
      <w:tr w:rsidR="009E3534" w:rsidRPr="00B962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9E35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9E3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E3534" w:rsidRPr="00B962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9E3534" w:rsidRPr="00B962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использовать возможности интернет-пространства и социальных сетей в качестве инструмента взаимодействия с субъектами образовательного процесса</w:t>
            </w:r>
          </w:p>
        </w:tc>
      </w:tr>
      <w:tr w:rsidR="009E3534" w:rsidRPr="00B962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безопасного поведения в мире виртуальной реальности</w:t>
            </w:r>
          </w:p>
        </w:tc>
      </w:tr>
      <w:tr w:rsidR="009E3534" w:rsidRPr="00B962E4">
        <w:trPr>
          <w:trHeight w:hRule="exact" w:val="277"/>
        </w:trPr>
        <w:tc>
          <w:tcPr>
            <w:tcW w:w="9640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</w:tr>
      <w:tr w:rsidR="009E3534" w:rsidRPr="00B962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E35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9E3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E3534" w:rsidRPr="00B962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алгоритм поиска источников информации, адекватных поставленным задачам</w:t>
            </w:r>
          </w:p>
        </w:tc>
      </w:tr>
      <w:tr w:rsidR="009E3534" w:rsidRPr="00B962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выбирать источники информации, адекватные поставленным задачам</w:t>
            </w:r>
          </w:p>
        </w:tc>
      </w:tr>
      <w:tr w:rsidR="009E3534" w:rsidRPr="00B962E4">
        <w:trPr>
          <w:trHeight w:hRule="exact" w:val="416"/>
        </w:trPr>
        <w:tc>
          <w:tcPr>
            <w:tcW w:w="9640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</w:tr>
      <w:tr w:rsidR="009E3534" w:rsidRPr="00B96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E3534" w:rsidRPr="00B962E4">
        <w:trPr>
          <w:trHeight w:hRule="exact" w:val="7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9E3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Б1.В.01.04 «Техногенные опасности и защита от них» относится к</w:t>
            </w:r>
          </w:p>
        </w:tc>
      </w:tr>
    </w:tbl>
    <w:p w:rsidR="009E3534" w:rsidRPr="00100A7C" w:rsidRDefault="00100A7C">
      <w:pPr>
        <w:rPr>
          <w:sz w:val="0"/>
          <w:szCs w:val="0"/>
          <w:lang w:val="ru-RU"/>
        </w:rPr>
      </w:pPr>
      <w:r w:rsidRPr="00100A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E3534" w:rsidRPr="00B962E4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обязательной части, является дисциплиной Блока &lt;не удалось определить&gt;. </w:t>
            </w:r>
            <w:r w:rsidRPr="00B96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«&lt;не удалось определить&gt;».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"Предметно-теоретический"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9E3534" w:rsidRPr="00B962E4">
        <w:trPr>
          <w:trHeight w:hRule="exact" w:val="138"/>
        </w:trPr>
        <w:tc>
          <w:tcPr>
            <w:tcW w:w="3970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</w:tr>
      <w:tr w:rsidR="009E3534" w:rsidRPr="00B962E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534" w:rsidRPr="00100A7C" w:rsidRDefault="00100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E3534" w:rsidRPr="00100A7C" w:rsidRDefault="00100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E3534" w:rsidRPr="00100A7C" w:rsidRDefault="00100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E3534" w:rsidRPr="00100A7C" w:rsidRDefault="00100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E3534" w:rsidRPr="00100A7C" w:rsidRDefault="00100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E353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534" w:rsidRDefault="009E3534"/>
        </w:tc>
      </w:tr>
      <w:tr w:rsidR="009E3534" w:rsidRPr="00B962E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534" w:rsidRPr="00100A7C" w:rsidRDefault="00100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534" w:rsidRPr="00100A7C" w:rsidRDefault="00100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534" w:rsidRPr="00100A7C" w:rsidRDefault="009E3534">
            <w:pPr>
              <w:rPr>
                <w:lang w:val="ru-RU"/>
              </w:rPr>
            </w:pPr>
          </w:p>
        </w:tc>
      </w:tr>
      <w:tr w:rsidR="009E3534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534" w:rsidRPr="00100A7C" w:rsidRDefault="00100A7C">
            <w:pPr>
              <w:spacing w:after="0" w:line="240" w:lineRule="auto"/>
              <w:jc w:val="center"/>
              <w:rPr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lang w:val="ru-RU"/>
              </w:rPr>
              <w:t>Дисциплины методической подготовки, ориентированные на достижение результатов обучения</w:t>
            </w:r>
          </w:p>
          <w:p w:rsidR="009E3534" w:rsidRPr="00100A7C" w:rsidRDefault="00100A7C">
            <w:pPr>
              <w:spacing w:after="0" w:line="240" w:lineRule="auto"/>
              <w:jc w:val="center"/>
              <w:rPr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lang w:val="ru-RU"/>
              </w:rPr>
              <w:t>Дисциплины предметной подготовки, ориентированные на достижение результатов обучения</w:t>
            </w:r>
          </w:p>
          <w:p w:rsidR="009E3534" w:rsidRPr="00100A7C" w:rsidRDefault="00100A7C">
            <w:pPr>
              <w:spacing w:after="0" w:line="240" w:lineRule="auto"/>
              <w:jc w:val="center"/>
              <w:rPr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lang w:val="ru-RU"/>
              </w:rPr>
              <w:t>Использование электронных образовательных ресурсов в рамках учебного предмета "Основы безопасности жизнедеятельности"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534" w:rsidRPr="00100A7C" w:rsidRDefault="00100A7C">
            <w:pPr>
              <w:spacing w:after="0" w:line="240" w:lineRule="auto"/>
              <w:jc w:val="center"/>
              <w:rPr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lang w:val="ru-RU"/>
              </w:rPr>
              <w:t>Модуль "Здоровьесберегающий"</w:t>
            </w:r>
          </w:p>
          <w:p w:rsidR="009E3534" w:rsidRPr="00100A7C" w:rsidRDefault="00100A7C">
            <w:pPr>
              <w:spacing w:after="0" w:line="240" w:lineRule="auto"/>
              <w:jc w:val="center"/>
              <w:rPr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lang w:val="ru-RU"/>
              </w:rPr>
              <w:t>Модуль "Предметно-теоретический"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ПК-1, ПК-2</w:t>
            </w:r>
          </w:p>
        </w:tc>
      </w:tr>
      <w:tr w:rsidR="009E3534">
        <w:trPr>
          <w:trHeight w:hRule="exact" w:val="138"/>
        </w:trPr>
        <w:tc>
          <w:tcPr>
            <w:tcW w:w="3970" w:type="dxa"/>
          </w:tcPr>
          <w:p w:rsidR="009E3534" w:rsidRDefault="009E3534"/>
        </w:tc>
        <w:tc>
          <w:tcPr>
            <w:tcW w:w="1702" w:type="dxa"/>
          </w:tcPr>
          <w:p w:rsidR="009E3534" w:rsidRDefault="009E3534"/>
        </w:tc>
        <w:tc>
          <w:tcPr>
            <w:tcW w:w="1702" w:type="dxa"/>
          </w:tcPr>
          <w:p w:rsidR="009E3534" w:rsidRDefault="009E3534"/>
        </w:tc>
        <w:tc>
          <w:tcPr>
            <w:tcW w:w="426" w:type="dxa"/>
          </w:tcPr>
          <w:p w:rsidR="009E3534" w:rsidRDefault="009E3534"/>
        </w:tc>
        <w:tc>
          <w:tcPr>
            <w:tcW w:w="710" w:type="dxa"/>
          </w:tcPr>
          <w:p w:rsidR="009E3534" w:rsidRDefault="009E3534"/>
        </w:tc>
        <w:tc>
          <w:tcPr>
            <w:tcW w:w="143" w:type="dxa"/>
          </w:tcPr>
          <w:p w:rsidR="009E3534" w:rsidRDefault="009E3534"/>
        </w:tc>
        <w:tc>
          <w:tcPr>
            <w:tcW w:w="993" w:type="dxa"/>
          </w:tcPr>
          <w:p w:rsidR="009E3534" w:rsidRDefault="009E3534"/>
        </w:tc>
      </w:tr>
      <w:tr w:rsidR="009E3534" w:rsidRPr="00B962E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E353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E3534">
        <w:trPr>
          <w:trHeight w:hRule="exact" w:val="138"/>
        </w:trPr>
        <w:tc>
          <w:tcPr>
            <w:tcW w:w="3970" w:type="dxa"/>
          </w:tcPr>
          <w:p w:rsidR="009E3534" w:rsidRDefault="009E3534"/>
        </w:tc>
        <w:tc>
          <w:tcPr>
            <w:tcW w:w="1702" w:type="dxa"/>
          </w:tcPr>
          <w:p w:rsidR="009E3534" w:rsidRDefault="009E3534"/>
        </w:tc>
        <w:tc>
          <w:tcPr>
            <w:tcW w:w="1702" w:type="dxa"/>
          </w:tcPr>
          <w:p w:rsidR="009E3534" w:rsidRDefault="009E3534"/>
        </w:tc>
        <w:tc>
          <w:tcPr>
            <w:tcW w:w="426" w:type="dxa"/>
          </w:tcPr>
          <w:p w:rsidR="009E3534" w:rsidRDefault="009E3534"/>
        </w:tc>
        <w:tc>
          <w:tcPr>
            <w:tcW w:w="710" w:type="dxa"/>
          </w:tcPr>
          <w:p w:rsidR="009E3534" w:rsidRDefault="009E3534"/>
        </w:tc>
        <w:tc>
          <w:tcPr>
            <w:tcW w:w="143" w:type="dxa"/>
          </w:tcPr>
          <w:p w:rsidR="009E3534" w:rsidRDefault="009E3534"/>
        </w:tc>
        <w:tc>
          <w:tcPr>
            <w:tcW w:w="993" w:type="dxa"/>
          </w:tcPr>
          <w:p w:rsidR="009E3534" w:rsidRDefault="009E3534"/>
        </w:tc>
      </w:tr>
      <w:tr w:rsidR="009E35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E35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35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35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35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35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9E35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E35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9E3534">
        <w:trPr>
          <w:trHeight w:hRule="exact" w:val="138"/>
        </w:trPr>
        <w:tc>
          <w:tcPr>
            <w:tcW w:w="3970" w:type="dxa"/>
          </w:tcPr>
          <w:p w:rsidR="009E3534" w:rsidRDefault="009E3534"/>
        </w:tc>
        <w:tc>
          <w:tcPr>
            <w:tcW w:w="1702" w:type="dxa"/>
          </w:tcPr>
          <w:p w:rsidR="009E3534" w:rsidRDefault="009E3534"/>
        </w:tc>
        <w:tc>
          <w:tcPr>
            <w:tcW w:w="1702" w:type="dxa"/>
          </w:tcPr>
          <w:p w:rsidR="009E3534" w:rsidRDefault="009E3534"/>
        </w:tc>
        <w:tc>
          <w:tcPr>
            <w:tcW w:w="426" w:type="dxa"/>
          </w:tcPr>
          <w:p w:rsidR="009E3534" w:rsidRDefault="009E3534"/>
        </w:tc>
        <w:tc>
          <w:tcPr>
            <w:tcW w:w="710" w:type="dxa"/>
          </w:tcPr>
          <w:p w:rsidR="009E3534" w:rsidRDefault="009E3534"/>
        </w:tc>
        <w:tc>
          <w:tcPr>
            <w:tcW w:w="143" w:type="dxa"/>
          </w:tcPr>
          <w:p w:rsidR="009E3534" w:rsidRDefault="009E3534"/>
        </w:tc>
        <w:tc>
          <w:tcPr>
            <w:tcW w:w="993" w:type="dxa"/>
          </w:tcPr>
          <w:p w:rsidR="009E3534" w:rsidRDefault="009E3534"/>
        </w:tc>
      </w:tr>
      <w:tr w:rsidR="009E353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9E35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3534" w:rsidRPr="00100A7C" w:rsidRDefault="00100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E3534" w:rsidRPr="00100A7C" w:rsidRDefault="009E35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E3534">
        <w:trPr>
          <w:trHeight w:hRule="exact" w:val="416"/>
        </w:trPr>
        <w:tc>
          <w:tcPr>
            <w:tcW w:w="3970" w:type="dxa"/>
          </w:tcPr>
          <w:p w:rsidR="009E3534" w:rsidRDefault="009E3534"/>
        </w:tc>
        <w:tc>
          <w:tcPr>
            <w:tcW w:w="1702" w:type="dxa"/>
          </w:tcPr>
          <w:p w:rsidR="009E3534" w:rsidRDefault="009E3534"/>
        </w:tc>
        <w:tc>
          <w:tcPr>
            <w:tcW w:w="1702" w:type="dxa"/>
          </w:tcPr>
          <w:p w:rsidR="009E3534" w:rsidRDefault="009E3534"/>
        </w:tc>
        <w:tc>
          <w:tcPr>
            <w:tcW w:w="426" w:type="dxa"/>
          </w:tcPr>
          <w:p w:rsidR="009E3534" w:rsidRDefault="009E3534"/>
        </w:tc>
        <w:tc>
          <w:tcPr>
            <w:tcW w:w="710" w:type="dxa"/>
          </w:tcPr>
          <w:p w:rsidR="009E3534" w:rsidRDefault="009E3534"/>
        </w:tc>
        <w:tc>
          <w:tcPr>
            <w:tcW w:w="143" w:type="dxa"/>
          </w:tcPr>
          <w:p w:rsidR="009E3534" w:rsidRDefault="009E3534"/>
        </w:tc>
        <w:tc>
          <w:tcPr>
            <w:tcW w:w="993" w:type="dxa"/>
          </w:tcPr>
          <w:p w:rsidR="009E3534" w:rsidRDefault="009E3534"/>
        </w:tc>
      </w:tr>
      <w:tr w:rsidR="009E35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E35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Опасные ситуации техногенного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3534" w:rsidRDefault="009E353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3534" w:rsidRDefault="009E353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3534" w:rsidRDefault="009E3534"/>
        </w:tc>
      </w:tr>
      <w:tr w:rsidR="009E353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ЧС техногенного и социального характера.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Потенциально опасные объекты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353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Аварии с выбросом (угрозой выброса) аварийно химически опасных веществ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35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Пожары, взрывы на объектах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353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ЧС техногенного и социального характера.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Потенциально опасные объекты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E35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Пожары, взрывы на объектах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9E3534" w:rsidRDefault="00100A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E35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Аварии с выбросом (угрозой выброса) аварийно химически опасных веществ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35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Аварии с выбросом (угрозой выброса) радиоактивных веществ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E35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Аварии с выбросом (угрозой выброса) биологически опасных веществ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E35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9E35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E35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9E35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353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9E35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9E35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E3534" w:rsidRPr="00B962E4">
        <w:trPr>
          <w:trHeight w:hRule="exact" w:val="127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9E35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E3534" w:rsidRPr="00100A7C" w:rsidRDefault="00100A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00A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B962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100A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9E3534" w:rsidRPr="00100A7C" w:rsidRDefault="00100A7C">
      <w:pPr>
        <w:rPr>
          <w:sz w:val="0"/>
          <w:szCs w:val="0"/>
          <w:lang w:val="ru-RU"/>
        </w:rPr>
      </w:pPr>
      <w:r w:rsidRPr="00100A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3534" w:rsidRPr="00B962E4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B962E4" w:rsidRDefault="00100A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B962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E35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9E3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E35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E353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Общая характеристика ЧС техногенного и социального характера.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Потенциально опасные объекты</w:t>
            </w:r>
          </w:p>
        </w:tc>
      </w:tr>
      <w:tr w:rsidR="009E3534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9E3534"/>
        </w:tc>
      </w:tr>
      <w:tr w:rsidR="009E3534" w:rsidRPr="00B962E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Потенциально опасные объекты: определение, виды.   Основные причины аварий и катастроф на потенциально опасных объектах. Единая государственная система преду- преждения и ликвидации чрезвычайных ситуаций техногенного характера и ее задачи.</w:t>
            </w:r>
          </w:p>
        </w:tc>
      </w:tr>
      <w:tr w:rsidR="009E3534" w:rsidRPr="00B96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Аварии с выбросом (угрозой выброса) аварийно химически опасных веществ</w:t>
            </w:r>
          </w:p>
        </w:tc>
      </w:tr>
      <w:tr w:rsidR="009E3534" w:rsidRPr="00B962E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9E3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35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E3534">
        <w:trPr>
          <w:trHeight w:hRule="exact" w:val="14"/>
        </w:trPr>
        <w:tc>
          <w:tcPr>
            <w:tcW w:w="9640" w:type="dxa"/>
          </w:tcPr>
          <w:p w:rsidR="009E3534" w:rsidRDefault="009E3534"/>
        </w:tc>
      </w:tr>
      <w:tr w:rsidR="009E3534" w:rsidRPr="00B96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Пожары, взрывы на объектах экономики</w:t>
            </w:r>
          </w:p>
        </w:tc>
      </w:tr>
      <w:tr w:rsidR="009E3534" w:rsidRPr="00B962E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пожаре. Виды пожаров. Способы и приемы борьбы с пожарами. Взрыв и его разновидности.  Поражающие факторы взрыва. Действие взрыва на организм человека, здания и сооружения. Понятие о пожаро-взрывоопасных объектах и производствах, их классификация.  Причины пожаров и взрывов на промышленных предприятиях, в жилых и общественных зданиях. Защита населения, жилых зданий и объектов экономики от поражающих факторов пожаров и взрывов.</w:t>
            </w:r>
          </w:p>
        </w:tc>
      </w:tr>
    </w:tbl>
    <w:p w:rsidR="009E3534" w:rsidRPr="00100A7C" w:rsidRDefault="00100A7C">
      <w:pPr>
        <w:rPr>
          <w:sz w:val="0"/>
          <w:szCs w:val="0"/>
          <w:lang w:val="ru-RU"/>
        </w:rPr>
      </w:pPr>
      <w:r w:rsidRPr="00100A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E3534" w:rsidRPr="00B962E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9E3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E3534" w:rsidRPr="00B962E4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«Техногенные опасности и защита от них» / Кубрина Л.В.. – Омск: Изд-во Омской гуманитарной академии, 2020.</w:t>
            </w:r>
          </w:p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E3534" w:rsidRPr="00B962E4">
        <w:trPr>
          <w:trHeight w:hRule="exact" w:val="138"/>
        </w:trPr>
        <w:tc>
          <w:tcPr>
            <w:tcW w:w="285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</w:tr>
      <w:tr w:rsidR="009E353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E3534" w:rsidRPr="00B962E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0A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0A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0A7C">
              <w:rPr>
                <w:lang w:val="ru-RU"/>
              </w:rPr>
              <w:t xml:space="preserve"> </w:t>
            </w:r>
            <w:hyperlink r:id="rId4" w:history="1">
              <w:r w:rsidR="00253D6A">
                <w:rPr>
                  <w:rStyle w:val="a3"/>
                  <w:lang w:val="ru-RU"/>
                </w:rPr>
                <w:t>http://www.iprbookshop.ru/86399.html</w:t>
              </w:r>
            </w:hyperlink>
            <w:r w:rsidRPr="00100A7C">
              <w:rPr>
                <w:lang w:val="ru-RU"/>
              </w:rPr>
              <w:t xml:space="preserve"> </w:t>
            </w:r>
          </w:p>
        </w:tc>
      </w:tr>
      <w:tr w:rsidR="009E3534">
        <w:trPr>
          <w:trHeight w:hRule="exact" w:val="277"/>
        </w:trPr>
        <w:tc>
          <w:tcPr>
            <w:tcW w:w="285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E3534" w:rsidRPr="00B962E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Кривошеин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Черемисина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Шорина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Юровицкий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Маркина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0A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978-5-238-00352-8.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0A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0A7C">
              <w:rPr>
                <w:lang w:val="ru-RU"/>
              </w:rPr>
              <w:t xml:space="preserve"> </w:t>
            </w:r>
            <w:hyperlink r:id="rId5" w:history="1">
              <w:r w:rsidR="00253D6A">
                <w:rPr>
                  <w:rStyle w:val="a3"/>
                  <w:lang w:val="ru-RU"/>
                </w:rPr>
                <w:t>http://www.iprbookshop.ru/71175.html</w:t>
              </w:r>
            </w:hyperlink>
            <w:r w:rsidRPr="00100A7C">
              <w:rPr>
                <w:lang w:val="ru-RU"/>
              </w:rPr>
              <w:t xml:space="preserve"> </w:t>
            </w:r>
          </w:p>
        </w:tc>
      </w:tr>
      <w:tr w:rsidR="009E3534" w:rsidRPr="00B962E4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9E3534">
            <w:pPr>
              <w:rPr>
                <w:lang w:val="ru-RU"/>
              </w:rPr>
            </w:pPr>
          </w:p>
        </w:tc>
      </w:tr>
      <w:tr w:rsidR="009E3534" w:rsidRPr="00B962E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E3534">
        <w:trPr>
          <w:trHeight w:hRule="exact" w:val="55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253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253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253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253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253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FD1C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D1C10" w:rsidRPr="00B962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D1C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D1C10" w:rsidRPr="00B962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D1C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253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253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253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253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B96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6" w:history="1">
              <w:r w:rsidR="00253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253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253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E3534" w:rsidRDefault="00100A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</w:t>
            </w:r>
          </w:p>
        </w:tc>
      </w:tr>
    </w:tbl>
    <w:p w:rsidR="009E3534" w:rsidRDefault="00100A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3534" w:rsidRPr="00B962E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E3534" w:rsidRPr="00B962E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E3534" w:rsidRPr="00B962E4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9E3534" w:rsidRPr="00100A7C" w:rsidRDefault="00100A7C">
      <w:pPr>
        <w:rPr>
          <w:sz w:val="0"/>
          <w:szCs w:val="0"/>
          <w:lang w:val="ru-RU"/>
        </w:rPr>
      </w:pPr>
      <w:r w:rsidRPr="00100A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3534" w:rsidRPr="00B962E4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E3534" w:rsidRPr="00B962E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E3534" w:rsidRPr="00B962E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E3534" w:rsidRPr="00100A7C" w:rsidRDefault="009E3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E3534" w:rsidRDefault="00100A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E3534" w:rsidRDefault="00100A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E3534" w:rsidRPr="00100A7C" w:rsidRDefault="009E3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E3534" w:rsidRPr="00B962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253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E3534" w:rsidRPr="00B96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253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E3534" w:rsidRPr="00B96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253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E35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253D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E3534" w:rsidRPr="00B96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E3534" w:rsidRPr="00B96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253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E3534" w:rsidRPr="00B96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253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E3534" w:rsidRPr="00B96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FD1C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D1C10" w:rsidRPr="00B962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D1C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FD1C10" w:rsidRPr="00B962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D1C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E3534" w:rsidRPr="00B96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FD1C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D1C10" w:rsidRPr="00B962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D1C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FD1C10" w:rsidRPr="00B962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D1C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E35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E3534" w:rsidRPr="00B962E4">
        <w:trPr>
          <w:trHeight w:hRule="exact" w:val="48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9E3534" w:rsidRPr="00100A7C" w:rsidRDefault="00100A7C">
      <w:pPr>
        <w:rPr>
          <w:sz w:val="0"/>
          <w:szCs w:val="0"/>
          <w:lang w:val="ru-RU"/>
        </w:rPr>
      </w:pPr>
      <w:r w:rsidRPr="00100A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3534" w:rsidRPr="00B962E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E3534" w:rsidRPr="00B962E4">
        <w:trPr>
          <w:trHeight w:hRule="exact" w:val="277"/>
        </w:trPr>
        <w:tc>
          <w:tcPr>
            <w:tcW w:w="9640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</w:tr>
      <w:tr w:rsidR="009E3534" w:rsidRPr="00B962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E3534" w:rsidRPr="00100A7C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FD1C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9E3534" w:rsidRPr="00100A7C" w:rsidRDefault="00100A7C">
      <w:pPr>
        <w:rPr>
          <w:sz w:val="0"/>
          <w:szCs w:val="0"/>
          <w:lang w:val="ru-RU"/>
        </w:rPr>
      </w:pPr>
      <w:r w:rsidRPr="00100A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3534" w:rsidRPr="00B962E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E3534" w:rsidRPr="00B962E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FD1C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E3534" w:rsidRPr="00B962E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9" w:history="1">
              <w:r w:rsidR="00FD1C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9E3534" w:rsidRPr="00100A7C" w:rsidRDefault="009E3534">
      <w:pPr>
        <w:rPr>
          <w:lang w:val="ru-RU"/>
        </w:rPr>
      </w:pPr>
    </w:p>
    <w:sectPr w:rsidR="009E3534" w:rsidRPr="00100A7C" w:rsidSect="009E353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0A7C"/>
    <w:rsid w:val="0011163B"/>
    <w:rsid w:val="001F0BC7"/>
    <w:rsid w:val="00253D6A"/>
    <w:rsid w:val="005A724D"/>
    <w:rsid w:val="006F6E3D"/>
    <w:rsid w:val="009E3534"/>
    <w:rsid w:val="00A64B52"/>
    <w:rsid w:val="00B962E4"/>
    <w:rsid w:val="00D31453"/>
    <w:rsid w:val="00E209E2"/>
    <w:rsid w:val="00FD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F6A72B-051C-4DDF-BFAB-5C49D151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C1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D1C10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A64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71175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6399.html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5677</Words>
  <Characters>32363</Characters>
  <Application>Microsoft Office Word</Application>
  <DocSecurity>0</DocSecurity>
  <Lines>269</Lines>
  <Paragraphs>75</Paragraphs>
  <ScaleCrop>false</ScaleCrop>
  <Company>ЧУОО ВО "ОмГА"</Company>
  <LinksUpToDate>false</LinksUpToDate>
  <CharactersWithSpaces>37965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2020-2021_ФГОС3++2020_Бак-ЗФО-ПО(БЖД)(20)_plx_Техногенные опасности и защита от них</dc:title>
  <dc:creator>FastReport.NET</dc:creator>
  <cp:lastModifiedBy>Mark Bernstorf</cp:lastModifiedBy>
  <cp:revision>8</cp:revision>
  <dcterms:created xsi:type="dcterms:W3CDTF">2021-03-15T05:05:00Z</dcterms:created>
  <dcterms:modified xsi:type="dcterms:W3CDTF">2022-11-13T08:30:00Z</dcterms:modified>
</cp:coreProperties>
</file>